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B2CA0" w14:textId="3294B59C" w:rsidR="00EB66F7" w:rsidRPr="00EB66F7" w:rsidRDefault="00EB66F7" w:rsidP="00EB66F7">
      <w:pPr>
        <w:pStyle w:val="Corpodetexto"/>
        <w:ind w:firstLine="708"/>
        <w:rPr>
          <w:b/>
          <w:bCs/>
        </w:rPr>
      </w:pPr>
      <w:r w:rsidRPr="00EB66F7">
        <w:rPr>
          <w:b/>
          <w:bCs/>
        </w:rPr>
        <w:t>História da Instituição</w:t>
      </w:r>
    </w:p>
    <w:p w14:paraId="292311E7" w14:textId="77777777" w:rsidR="00EB66F7" w:rsidRDefault="00EB66F7" w:rsidP="00EB66F7">
      <w:pPr>
        <w:pStyle w:val="Corpodetexto"/>
        <w:ind w:firstLine="708"/>
      </w:pPr>
    </w:p>
    <w:p w14:paraId="03DD83AC" w14:textId="43091F08" w:rsidR="00EB66F7" w:rsidRDefault="00EB66F7" w:rsidP="00EB66F7">
      <w:pPr>
        <w:pStyle w:val="Corpodetexto"/>
        <w:ind w:firstLine="708"/>
      </w:pPr>
      <w:r w:rsidRPr="00EE2517">
        <w:t xml:space="preserve">O Centro Social e Paroquial </w:t>
      </w:r>
      <w:r>
        <w:t xml:space="preserve">do Bom Jesus de Ponta Delgada é uma </w:t>
      </w:r>
      <w:r>
        <w:rPr>
          <w:b/>
          <w:bCs/>
        </w:rPr>
        <w:t>I</w:t>
      </w:r>
      <w:r>
        <w:t xml:space="preserve">nstituição </w:t>
      </w:r>
      <w:r>
        <w:rPr>
          <w:b/>
          <w:bCs/>
        </w:rPr>
        <w:t>P</w:t>
      </w:r>
      <w:r>
        <w:t xml:space="preserve">articular de </w:t>
      </w:r>
      <w:r w:rsidRPr="00EB66F7">
        <w:t>S</w:t>
      </w:r>
      <w:r>
        <w:t xml:space="preserve">olidariedade </w:t>
      </w:r>
      <w:r w:rsidRPr="00EB66F7">
        <w:t>S</w:t>
      </w:r>
      <w:r>
        <w:t>ocial</w:t>
      </w:r>
      <w:r w:rsidRPr="00EB66F7">
        <w:t>, tendo início de atividade a 01 de janeiro de 1996.</w:t>
      </w:r>
    </w:p>
    <w:p w14:paraId="02D1E2B4" w14:textId="5A6B6F8F" w:rsidR="00B851C1" w:rsidRPr="00B851C1" w:rsidRDefault="00B851C1" w:rsidP="00B851C1">
      <w:pPr>
        <w:pStyle w:val="Cabealho"/>
        <w:tabs>
          <w:tab w:val="clear" w:pos="4320"/>
          <w:tab w:val="clear" w:pos="8640"/>
          <w:tab w:val="left" w:pos="720"/>
          <w:tab w:val="left" w:leader="dot" w:pos="8505"/>
        </w:tabs>
        <w:spacing w:line="360" w:lineRule="auto"/>
        <w:jc w:val="both"/>
        <w:rPr>
          <w:lang w:val="pt-PT"/>
        </w:rPr>
      </w:pPr>
      <w:r>
        <w:rPr>
          <w:lang w:val="pt-PT"/>
        </w:rPr>
        <w:tab/>
        <w:t>Segundo o fundador da Instituição, Sr. Pe. António Paulo Ponte de Sousa “…em Ponta Delgada, encontrei uma paróquia com uma igreja, uma casa e uma capela. Senti instantaneamente que havia algo mais a fazer e sabia que a alternativa passava pela área social.” (Sousa, 2016, p.103)</w:t>
      </w:r>
      <w:r>
        <w:rPr>
          <w:rStyle w:val="Refdenotaderodap"/>
          <w:lang w:val="pt-PT"/>
        </w:rPr>
        <w:footnoteReference w:id="1"/>
      </w:r>
    </w:p>
    <w:p w14:paraId="4FF8473E" w14:textId="66EF5C0B" w:rsidR="00B851C1" w:rsidRDefault="00B851C1" w:rsidP="00B851C1">
      <w:pPr>
        <w:pStyle w:val="Cabealho"/>
        <w:tabs>
          <w:tab w:val="clear" w:pos="4320"/>
          <w:tab w:val="clear" w:pos="8640"/>
          <w:tab w:val="left" w:pos="720"/>
          <w:tab w:val="left" w:leader="dot" w:pos="8505"/>
        </w:tabs>
        <w:spacing w:line="360" w:lineRule="auto"/>
        <w:jc w:val="both"/>
        <w:rPr>
          <w:lang w:val="pt-PT"/>
        </w:rPr>
      </w:pPr>
      <w:r w:rsidRPr="00EE2517">
        <w:rPr>
          <w:lang w:val="pt-PT"/>
        </w:rPr>
        <w:tab/>
      </w:r>
      <w:r>
        <w:rPr>
          <w:lang w:val="pt-PT"/>
        </w:rPr>
        <w:t>Assim, foi fundado o</w:t>
      </w:r>
      <w:r w:rsidRPr="00EE2517">
        <w:rPr>
          <w:lang w:val="pt-PT"/>
        </w:rPr>
        <w:t xml:space="preserve"> Centro Social e Paroquial do Bom Jesus de Ponta Delgada </w:t>
      </w:r>
      <w:r>
        <w:rPr>
          <w:lang w:val="pt-PT"/>
        </w:rPr>
        <w:t xml:space="preserve">que atualmente </w:t>
      </w:r>
      <w:r w:rsidRPr="00EE2517">
        <w:rPr>
          <w:lang w:val="pt-PT"/>
        </w:rPr>
        <w:t>integra as seguintes</w:t>
      </w:r>
      <w:r>
        <w:rPr>
          <w:lang w:val="pt-PT"/>
        </w:rPr>
        <w:t xml:space="preserve"> respostas sociais</w:t>
      </w:r>
      <w:r w:rsidRPr="00EE2517">
        <w:rPr>
          <w:lang w:val="pt-PT"/>
        </w:rPr>
        <w:t xml:space="preserve">: </w:t>
      </w:r>
      <w:r>
        <w:rPr>
          <w:b/>
          <w:lang w:val="pt-PT"/>
        </w:rPr>
        <w:t xml:space="preserve">Estrutura Residencial para Pessoas Idosas </w:t>
      </w:r>
      <w:r>
        <w:rPr>
          <w:lang w:val="pt-PT"/>
        </w:rPr>
        <w:t>(</w:t>
      </w:r>
      <w:r w:rsidRPr="00EE2517">
        <w:rPr>
          <w:b/>
          <w:lang w:val="pt-PT"/>
        </w:rPr>
        <w:t>Lar de Idosos</w:t>
      </w:r>
      <w:r>
        <w:rPr>
          <w:b/>
          <w:lang w:val="pt-PT"/>
        </w:rPr>
        <w:t>)</w:t>
      </w:r>
      <w:r w:rsidRPr="00EE2517">
        <w:rPr>
          <w:lang w:val="pt-PT"/>
        </w:rPr>
        <w:t xml:space="preserve">, </w:t>
      </w:r>
      <w:r w:rsidRPr="00EE2517">
        <w:rPr>
          <w:b/>
          <w:lang w:val="pt-PT"/>
        </w:rPr>
        <w:t>Residência para Idosos</w:t>
      </w:r>
      <w:r w:rsidRPr="00EE2517">
        <w:rPr>
          <w:lang w:val="pt-PT"/>
        </w:rPr>
        <w:t xml:space="preserve">, </w:t>
      </w:r>
      <w:r w:rsidRPr="00EE2517">
        <w:rPr>
          <w:b/>
          <w:lang w:val="pt-PT"/>
        </w:rPr>
        <w:t>Centro de Dia</w:t>
      </w:r>
      <w:r w:rsidRPr="00EE2517">
        <w:rPr>
          <w:lang w:val="pt-PT"/>
        </w:rPr>
        <w:t xml:space="preserve">, </w:t>
      </w:r>
      <w:r>
        <w:rPr>
          <w:b/>
          <w:lang w:val="pt-PT"/>
        </w:rPr>
        <w:t xml:space="preserve">Infantário </w:t>
      </w:r>
      <w:r>
        <w:rPr>
          <w:lang w:val="pt-PT"/>
        </w:rPr>
        <w:t>(berçário, transição e jardim-de-</w:t>
      </w:r>
      <w:r w:rsidRPr="00EE2517">
        <w:rPr>
          <w:lang w:val="pt-PT"/>
        </w:rPr>
        <w:t xml:space="preserve">infância) e </w:t>
      </w:r>
      <w:r w:rsidRPr="00EE2517">
        <w:rPr>
          <w:b/>
          <w:lang w:val="pt-PT"/>
        </w:rPr>
        <w:t>Serviços de Ajuda Domiciliária</w:t>
      </w:r>
      <w:r w:rsidRPr="00EE2517">
        <w:rPr>
          <w:lang w:val="pt-PT"/>
        </w:rPr>
        <w:t xml:space="preserve"> (lavandaria).</w:t>
      </w:r>
      <w:r>
        <w:rPr>
          <w:lang w:val="pt-PT"/>
        </w:rPr>
        <w:t xml:space="preserve"> </w:t>
      </w:r>
    </w:p>
    <w:p w14:paraId="06F0A743" w14:textId="35AC195E" w:rsidR="00B851C1" w:rsidRPr="00B851C1" w:rsidRDefault="00B851C1" w:rsidP="00B851C1">
      <w:pPr>
        <w:pStyle w:val="Corpodetexto"/>
        <w:ind w:firstLine="720"/>
        <w:rPr>
          <w:iCs/>
        </w:rPr>
      </w:pPr>
      <w:r>
        <w:t xml:space="preserve">O </w:t>
      </w:r>
      <w:r w:rsidRPr="000548C4">
        <w:rPr>
          <w:iCs/>
        </w:rPr>
        <w:t>Centro Social e Paroquial do Bom Jesus de Ponta Delgada</w:t>
      </w:r>
      <w:r w:rsidRPr="000548C4">
        <w:t xml:space="preserve"> </w:t>
      </w:r>
      <w:r>
        <w:t>depende hierarquicamente da Diocese do Funchal. A Diocese é responsável por nomear, de quatro em quatro anos, os membros da Direção da Instituição (composta pela Direção e pelo Conselho Fiscal</w:t>
      </w:r>
      <w:r w:rsidRPr="000548C4">
        <w:t xml:space="preserve">). </w:t>
      </w:r>
      <w:r>
        <w:rPr>
          <w:iCs/>
        </w:rPr>
        <w:t xml:space="preserve">Saliente-se que os elementos da Direção e Conselho Fiscal </w:t>
      </w:r>
      <w:r w:rsidR="00FA0C8A">
        <w:rPr>
          <w:iCs/>
        </w:rPr>
        <w:t>exercem voluntariamente o cargo.</w:t>
      </w:r>
    </w:p>
    <w:p w14:paraId="7C23986E" w14:textId="47F69BBD" w:rsidR="00EB66F7" w:rsidRDefault="00EB66F7" w:rsidP="00EB66F7">
      <w:pPr>
        <w:pStyle w:val="Corpodetexto"/>
        <w:ind w:firstLine="708"/>
      </w:pPr>
      <w:r>
        <w:t xml:space="preserve">A Instituição encontra-se localizada na Estrada Padre Casimiro de Freitas Abreu, nº4, 9240-105 Ponta Delgada, concelho de São Vicente. Tem os seguintes contactos: telefone 291 862 959 e e-mail </w:t>
      </w:r>
      <w:hyperlink r:id="rId8" w:history="1">
        <w:r w:rsidRPr="009F2EC9">
          <w:rPr>
            <w:rStyle w:val="Hiperligao"/>
          </w:rPr>
          <w:t>geral@cspbomjesus.pt</w:t>
        </w:r>
      </w:hyperlink>
      <w:r>
        <w:t>.</w:t>
      </w:r>
    </w:p>
    <w:p w14:paraId="028B3829" w14:textId="69BFA073" w:rsidR="00986A61" w:rsidRDefault="00986A61"/>
    <w:sectPr w:rsidR="00986A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C9E7B" w14:textId="77777777" w:rsidR="004467BC" w:rsidRDefault="004467BC" w:rsidP="00E47A37">
      <w:r>
        <w:separator/>
      </w:r>
    </w:p>
  </w:endnote>
  <w:endnote w:type="continuationSeparator" w:id="0">
    <w:p w14:paraId="6D21E058" w14:textId="77777777" w:rsidR="004467BC" w:rsidRDefault="004467BC" w:rsidP="00E4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B43C" w14:textId="77777777" w:rsidR="004467BC" w:rsidRDefault="004467BC" w:rsidP="00E47A37">
      <w:r>
        <w:separator/>
      </w:r>
    </w:p>
  </w:footnote>
  <w:footnote w:type="continuationSeparator" w:id="0">
    <w:p w14:paraId="5E604327" w14:textId="77777777" w:rsidR="004467BC" w:rsidRDefault="004467BC" w:rsidP="00E47A37">
      <w:r>
        <w:continuationSeparator/>
      </w:r>
    </w:p>
  </w:footnote>
  <w:footnote w:id="1">
    <w:p w14:paraId="25483E60" w14:textId="77777777" w:rsidR="00B851C1" w:rsidRPr="00E47A37" w:rsidRDefault="00B851C1" w:rsidP="00B851C1">
      <w:pPr>
        <w:pStyle w:val="Textodenotaderodap"/>
        <w:rPr>
          <w:lang w:val="pt-PT"/>
        </w:rPr>
      </w:pPr>
      <w:r>
        <w:rPr>
          <w:rStyle w:val="Refdenotaderodap"/>
        </w:rPr>
        <w:footnoteRef/>
      </w:r>
      <w:r>
        <w:t xml:space="preserve"> </w:t>
      </w:r>
      <w:r>
        <w:rPr>
          <w:lang w:val="pt-PT"/>
        </w:rPr>
        <w:t xml:space="preserve">Sousa, A. (2016) O Livro da Minha Vida., 1ª edição, Coleção livros de memórias de pessoas comuns com vidas extraordinárias. </w:t>
      </w:r>
      <w:proofErr w:type="spellStart"/>
      <w:r>
        <w:rPr>
          <w:lang w:val="pt-PT"/>
        </w:rPr>
        <w:t>Arteleia</w:t>
      </w:r>
      <w:proofErr w:type="spellEnd"/>
      <w:r>
        <w:rPr>
          <w:lang w:val="pt-P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1261"/>
    <w:multiLevelType w:val="hybridMultilevel"/>
    <w:tmpl w:val="A72813F2"/>
    <w:lvl w:ilvl="0" w:tplc="08160017">
      <w:start w:val="1"/>
      <w:numFmt w:val="lowerLetter"/>
      <w:lvlText w:val="%1)"/>
      <w:lvlJc w:val="left"/>
      <w:pPr>
        <w:ind w:left="785" w:hanging="360"/>
      </w:pPr>
    </w:lvl>
    <w:lvl w:ilvl="1" w:tplc="08160019" w:tentative="1">
      <w:start w:val="1"/>
      <w:numFmt w:val="lowerLetter"/>
      <w:lvlText w:val="%2."/>
      <w:lvlJc w:val="left"/>
      <w:pPr>
        <w:ind w:left="1505" w:hanging="360"/>
      </w:pPr>
    </w:lvl>
    <w:lvl w:ilvl="2" w:tplc="0816001B" w:tentative="1">
      <w:start w:val="1"/>
      <w:numFmt w:val="lowerRoman"/>
      <w:lvlText w:val="%3."/>
      <w:lvlJc w:val="right"/>
      <w:pPr>
        <w:ind w:left="2225" w:hanging="180"/>
      </w:pPr>
    </w:lvl>
    <w:lvl w:ilvl="3" w:tplc="0816000F" w:tentative="1">
      <w:start w:val="1"/>
      <w:numFmt w:val="decimal"/>
      <w:lvlText w:val="%4."/>
      <w:lvlJc w:val="left"/>
      <w:pPr>
        <w:ind w:left="2945" w:hanging="360"/>
      </w:pPr>
    </w:lvl>
    <w:lvl w:ilvl="4" w:tplc="08160019" w:tentative="1">
      <w:start w:val="1"/>
      <w:numFmt w:val="lowerLetter"/>
      <w:lvlText w:val="%5."/>
      <w:lvlJc w:val="left"/>
      <w:pPr>
        <w:ind w:left="3665" w:hanging="360"/>
      </w:pPr>
    </w:lvl>
    <w:lvl w:ilvl="5" w:tplc="0816001B" w:tentative="1">
      <w:start w:val="1"/>
      <w:numFmt w:val="lowerRoman"/>
      <w:lvlText w:val="%6."/>
      <w:lvlJc w:val="right"/>
      <w:pPr>
        <w:ind w:left="4385" w:hanging="180"/>
      </w:pPr>
    </w:lvl>
    <w:lvl w:ilvl="6" w:tplc="0816000F" w:tentative="1">
      <w:start w:val="1"/>
      <w:numFmt w:val="decimal"/>
      <w:lvlText w:val="%7."/>
      <w:lvlJc w:val="left"/>
      <w:pPr>
        <w:ind w:left="5105" w:hanging="360"/>
      </w:pPr>
    </w:lvl>
    <w:lvl w:ilvl="7" w:tplc="08160019" w:tentative="1">
      <w:start w:val="1"/>
      <w:numFmt w:val="lowerLetter"/>
      <w:lvlText w:val="%8."/>
      <w:lvlJc w:val="left"/>
      <w:pPr>
        <w:ind w:left="5825" w:hanging="360"/>
      </w:pPr>
    </w:lvl>
    <w:lvl w:ilvl="8" w:tplc="0816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E0D"/>
    <w:rsid w:val="000530E1"/>
    <w:rsid w:val="0032462B"/>
    <w:rsid w:val="004467BC"/>
    <w:rsid w:val="00577453"/>
    <w:rsid w:val="00591E0D"/>
    <w:rsid w:val="007C5E46"/>
    <w:rsid w:val="00986A61"/>
    <w:rsid w:val="00B851C1"/>
    <w:rsid w:val="00E47A37"/>
    <w:rsid w:val="00EB66F7"/>
    <w:rsid w:val="00FA0C8A"/>
    <w:rsid w:val="00FE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ADF9C"/>
  <w15:chartTrackingRefBased/>
  <w15:docId w15:val="{64099097-8537-4737-965F-21966D4D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1"/>
    <w:rsid w:val="00591E0D"/>
    <w:pPr>
      <w:spacing w:line="360" w:lineRule="auto"/>
      <w:jc w:val="both"/>
    </w:pPr>
    <w:rPr>
      <w:lang w:val="pt-PT" w:eastAsia="pt-PT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591E0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textoCarter1">
    <w:name w:val="Corpo de texto Caráter1"/>
    <w:link w:val="Corpodetexto"/>
    <w:rsid w:val="00591E0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591E0D"/>
    <w:pPr>
      <w:ind w:left="720"/>
      <w:contextualSpacing/>
    </w:pPr>
  </w:style>
  <w:style w:type="paragraph" w:styleId="Cabealho">
    <w:name w:val="header"/>
    <w:basedOn w:val="Normal"/>
    <w:link w:val="CabealhoCarter1"/>
    <w:uiPriority w:val="99"/>
    <w:rsid w:val="00EB66F7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uiPriority w:val="99"/>
    <w:semiHidden/>
    <w:rsid w:val="00EB66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abealhoCarter1">
    <w:name w:val="Cabeçalho Caráter1"/>
    <w:link w:val="Cabealho"/>
    <w:uiPriority w:val="99"/>
    <w:rsid w:val="00EB66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ligao">
    <w:name w:val="Hyperlink"/>
    <w:uiPriority w:val="99"/>
    <w:rsid w:val="00EB66F7"/>
    <w:rPr>
      <w:color w:val="0000FF"/>
      <w:u w:val="single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E47A37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E47A3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47A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cspbomjesus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AD5CF-A331-4FFB-880C-74ECE873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Centro Social e Paroquial do Bom Jesus d</dc:creator>
  <cp:keywords/>
  <dc:description/>
  <cp:lastModifiedBy>Centro Social e Paroquial do Bom Jesus d</cp:lastModifiedBy>
  <cp:revision>2</cp:revision>
  <cp:lastPrinted>2021-10-29T10:33:00Z</cp:lastPrinted>
  <dcterms:created xsi:type="dcterms:W3CDTF">2021-10-28T09:30:00Z</dcterms:created>
  <dcterms:modified xsi:type="dcterms:W3CDTF">2021-10-29T10:33:00Z</dcterms:modified>
</cp:coreProperties>
</file>